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5F52B" w14:textId="77777777" w:rsidR="00EB534D" w:rsidRPr="00EB534D" w:rsidRDefault="00EB534D" w:rsidP="00EB534D">
      <w:pPr>
        <w:spacing w:before="100" w:beforeAutospacing="1" w:after="100" w:afterAutospacing="1"/>
        <w:jc w:val="center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b/>
          <w:bCs/>
          <w:lang w:val="en-US" w:eastAsia="ru-RU" w:bidi="ar-SA"/>
        </w:rPr>
        <w:t>ANNOUNCEMENT</w:t>
      </w:r>
      <w:r w:rsidRPr="00EB534D">
        <w:rPr>
          <w:rFonts w:ascii="GHEA Grapalat" w:hAnsi="GHEA Grapalat"/>
          <w:lang w:val="en-US" w:eastAsia="ru-RU" w:bidi="ar-SA"/>
        </w:rPr>
        <w:br/>
      </w:r>
      <w:r w:rsidRPr="00EB534D">
        <w:rPr>
          <w:rFonts w:ascii="GHEA Grapalat" w:hAnsi="GHEA Grapalat"/>
          <w:b/>
          <w:bCs/>
          <w:lang w:val="en-US" w:eastAsia="ru-RU" w:bidi="ar-SA"/>
        </w:rPr>
        <w:t>REGARDING THE PROCUREMENT PROCEDURE</w:t>
      </w:r>
    </w:p>
    <w:p w14:paraId="468B1CCE" w14:textId="3F6FAAB9" w:rsidR="00EB534D" w:rsidRPr="00EB534D" w:rsidRDefault="00EB534D" w:rsidP="00EB534D">
      <w:pPr>
        <w:spacing w:before="100" w:beforeAutospacing="1" w:after="100" w:afterAutospacing="1"/>
        <w:jc w:val="center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The text of this announcement is approved by the Evaluation Committee decision No. 02 dated</w:t>
      </w:r>
      <w:r w:rsidR="00334A44" w:rsidRPr="00FF1B96">
        <w:rPr>
          <w:rFonts w:ascii="GHEA Grapalat" w:hAnsi="GHEA Grapalat"/>
          <w:lang w:val="en-US" w:eastAsia="ru-RU" w:bidi="ar-SA"/>
        </w:rPr>
        <w:t xml:space="preserve"> </w:t>
      </w:r>
      <w:r w:rsidR="0028070A">
        <w:rPr>
          <w:rFonts w:ascii="GHEA Grapalat" w:hAnsi="GHEA Grapalat"/>
          <w:lang w:val="en-US" w:eastAsia="ru-RU" w:bidi="ar-SA"/>
        </w:rPr>
        <w:t>August 15</w:t>
      </w:r>
      <w:r w:rsidRPr="00EB534D">
        <w:rPr>
          <w:rFonts w:ascii="GHEA Grapalat" w:hAnsi="GHEA Grapalat"/>
          <w:lang w:val="en-US" w:eastAsia="ru-RU" w:bidi="ar-SA"/>
        </w:rPr>
        <w:t>, 2025.</w:t>
      </w:r>
    </w:p>
    <w:p w14:paraId="61DCEECA" w14:textId="7ED6B167" w:rsidR="00EB534D" w:rsidRPr="00FF1B96" w:rsidRDefault="00EB534D" w:rsidP="00EB534D">
      <w:pPr>
        <w:spacing w:before="100" w:beforeAutospacing="1" w:after="100" w:afterAutospacing="1"/>
        <w:jc w:val="center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Procedure code: </w:t>
      </w:r>
      <w:r w:rsidRPr="00EB534D">
        <w:rPr>
          <w:rFonts w:ascii="GHEA Grapalat" w:hAnsi="GHEA Grapalat"/>
          <w:lang w:val="ru-RU" w:eastAsia="ru-RU" w:bidi="ar-SA"/>
        </w:rPr>
        <w:t>ՔՀ</w:t>
      </w:r>
      <w:r w:rsidRPr="00EB534D">
        <w:rPr>
          <w:rFonts w:ascii="GHEA Grapalat" w:hAnsi="GHEA Grapalat"/>
          <w:lang w:val="en-US" w:eastAsia="ru-RU" w:bidi="ar-SA"/>
        </w:rPr>
        <w:t>-</w:t>
      </w:r>
      <w:r w:rsidRPr="00EB534D">
        <w:rPr>
          <w:rFonts w:ascii="GHEA Grapalat" w:hAnsi="GHEA Grapalat"/>
          <w:lang w:val="ru-RU" w:eastAsia="ru-RU" w:bidi="ar-SA"/>
        </w:rPr>
        <w:t>ԳՀԾՁԲ</w:t>
      </w:r>
      <w:r w:rsidRPr="00EB534D">
        <w:rPr>
          <w:rFonts w:ascii="GHEA Grapalat" w:hAnsi="GHEA Grapalat"/>
          <w:lang w:val="en-US" w:eastAsia="ru-RU" w:bidi="ar-SA"/>
        </w:rPr>
        <w:t>-</w:t>
      </w:r>
      <w:r w:rsidR="0028070A">
        <w:rPr>
          <w:rFonts w:ascii="GHEA Grapalat" w:hAnsi="GHEA Grapalat"/>
          <w:lang w:val="en-US" w:eastAsia="ru-RU" w:bidi="ar-SA"/>
        </w:rPr>
        <w:t>25/10</w:t>
      </w:r>
    </w:p>
    <w:p w14:paraId="73C1A10F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The Client, </w:t>
      </w:r>
      <w:proofErr w:type="spellStart"/>
      <w:r w:rsidRPr="00EB534D">
        <w:rPr>
          <w:rFonts w:ascii="GHEA Grapalat" w:hAnsi="GHEA Grapalat"/>
          <w:lang w:val="en-US" w:eastAsia="ru-RU" w:bidi="ar-SA"/>
        </w:rPr>
        <w:t>Kajaran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Community Municipality, located at 4 Lernagortsner Street, </w:t>
      </w:r>
      <w:proofErr w:type="spellStart"/>
      <w:r w:rsidRPr="00EB534D">
        <w:rPr>
          <w:rFonts w:ascii="GHEA Grapalat" w:hAnsi="GHEA Grapalat"/>
          <w:lang w:val="en-US" w:eastAsia="ru-RU" w:bidi="ar-SA"/>
        </w:rPr>
        <w:t>Kajaran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town, Syunik Province, Republic of Armenia, hereby announces a procurement procedure conducted in a single stage via the electronic procurement system </w:t>
      </w:r>
      <w:proofErr w:type="spellStart"/>
      <w:r w:rsidRPr="00EB534D">
        <w:rPr>
          <w:rFonts w:ascii="GHEA Grapalat" w:hAnsi="GHEA Grapalat"/>
          <w:lang w:val="en-US" w:eastAsia="ru-RU" w:bidi="ar-SA"/>
        </w:rPr>
        <w:t>Armeps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(</w:t>
      </w:r>
      <w:hyperlink r:id="rId8" w:tgtFrame="_new" w:history="1">
        <w:r w:rsidRPr="00EB534D">
          <w:rPr>
            <w:rFonts w:ascii="GHEA Grapalat" w:hAnsi="GHEA Grapalat"/>
            <w:color w:val="0000FF"/>
            <w:u w:val="single"/>
            <w:lang w:val="en-US" w:eastAsia="ru-RU" w:bidi="ar-SA"/>
          </w:rPr>
          <w:t>www.armeps.am</w:t>
        </w:r>
      </w:hyperlink>
      <w:r w:rsidRPr="00EB534D">
        <w:rPr>
          <w:rFonts w:ascii="GHEA Grapalat" w:hAnsi="GHEA Grapalat"/>
          <w:lang w:val="en-US" w:eastAsia="ru-RU" w:bidi="ar-SA"/>
        </w:rPr>
        <w:t>).</w:t>
      </w:r>
    </w:p>
    <w:p w14:paraId="664CA8F2" w14:textId="3326DCD4" w:rsidR="00EB534D" w:rsidRPr="00EB534D" w:rsidRDefault="00EB534D" w:rsidP="0028070A">
      <w:pPr>
        <w:spacing w:before="100" w:beforeAutospacing="1" w:after="100" w:afterAutospacing="1"/>
        <w:jc w:val="both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As a result of this procedure, the selected participant will be offered to sign a contract for the provision of technical supervision services on the quality of renovation works of </w:t>
      </w:r>
      <w:r w:rsidR="0028070A" w:rsidRPr="0028070A">
        <w:rPr>
          <w:rFonts w:ascii="GHEA Grapalat" w:hAnsi="GHEA Grapalat"/>
          <w:lang w:val="en-US" w:eastAsia="ru-RU" w:bidi="ar-SA"/>
        </w:rPr>
        <w:t xml:space="preserve">the administrative building of the </w:t>
      </w:r>
      <w:proofErr w:type="spellStart"/>
      <w:r w:rsidR="0028070A" w:rsidRPr="0028070A">
        <w:rPr>
          <w:rFonts w:ascii="GHEA Grapalat" w:hAnsi="GHEA Grapalat"/>
          <w:lang w:val="en-US" w:eastAsia="ru-RU" w:bidi="ar-SA"/>
        </w:rPr>
        <w:t>Geghi</w:t>
      </w:r>
      <w:proofErr w:type="spellEnd"/>
      <w:r w:rsidR="0028070A" w:rsidRPr="0028070A">
        <w:rPr>
          <w:rFonts w:ascii="GHEA Grapalat" w:hAnsi="GHEA Grapalat"/>
          <w:lang w:val="en-US" w:eastAsia="ru-RU" w:bidi="ar-SA"/>
        </w:rPr>
        <w:t xml:space="preserve"> settlement in the </w:t>
      </w:r>
      <w:proofErr w:type="spellStart"/>
      <w:r w:rsidR="0028070A">
        <w:rPr>
          <w:rFonts w:ascii="GHEA Grapalat" w:hAnsi="GHEA Grapalat"/>
          <w:lang w:val="en-US" w:eastAsia="ru-RU" w:bidi="ar-SA"/>
        </w:rPr>
        <w:t>K</w:t>
      </w:r>
      <w:r w:rsidR="0028070A" w:rsidRPr="0028070A">
        <w:rPr>
          <w:rFonts w:ascii="GHEA Grapalat" w:hAnsi="GHEA Grapalat"/>
          <w:lang w:val="en-US" w:eastAsia="ru-RU" w:bidi="ar-SA"/>
        </w:rPr>
        <w:t>ajaran</w:t>
      </w:r>
      <w:proofErr w:type="spellEnd"/>
      <w:r w:rsidR="0028070A" w:rsidRPr="0028070A">
        <w:rPr>
          <w:rFonts w:ascii="GHEA Grapalat" w:hAnsi="GHEA Grapalat"/>
          <w:lang w:val="en-US" w:eastAsia="ru-RU" w:bidi="ar-SA"/>
        </w:rPr>
        <w:t xml:space="preserve"> community </w:t>
      </w:r>
      <w:r w:rsidRPr="00EB534D">
        <w:rPr>
          <w:rFonts w:ascii="GHEA Grapalat" w:hAnsi="GHEA Grapalat"/>
          <w:lang w:val="en-US" w:eastAsia="ru-RU" w:bidi="ar-SA"/>
        </w:rPr>
        <w:t>(hereinafter referred to as the Contract).</w:t>
      </w:r>
    </w:p>
    <w:p w14:paraId="25FA265B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According to Article 7 of the RA Law on Procurement, any person, regardless of whether they are a foreign individual, organization, or stateless person, has an equal right to participate in this procedure.</w:t>
      </w:r>
    </w:p>
    <w:p w14:paraId="089E2DC1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Conditions for persons not entitled to participate, as well as the conditions for participants, are defined in this procurement invitation.</w:t>
      </w:r>
    </w:p>
    <w:p w14:paraId="374DFD89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The selected participant is determined from among those participants who submitted sufficiently evaluated applications on non-price criteria, with preference given to the participant who submitted the lowest price offer.</w:t>
      </w:r>
    </w:p>
    <w:p w14:paraId="460441FE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In case an invitation in electronic form is required, the Client will provide it free of charge within one working day following the date of receipt of the application.</w:t>
      </w:r>
    </w:p>
    <w:p w14:paraId="2C648338" w14:textId="79560F1F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Applications for participation in this procedure must be submitted electronically via the </w:t>
      </w:r>
      <w:proofErr w:type="spellStart"/>
      <w:r w:rsidRPr="00EB534D">
        <w:rPr>
          <w:rFonts w:ascii="GHEA Grapalat" w:hAnsi="GHEA Grapalat"/>
          <w:lang w:val="en-US" w:eastAsia="ru-RU" w:bidi="ar-SA"/>
        </w:rPr>
        <w:t>Armeps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system (</w:t>
      </w:r>
      <w:hyperlink r:id="rId9" w:tgtFrame="_new" w:history="1">
        <w:r w:rsidRPr="00EB534D">
          <w:rPr>
            <w:rFonts w:ascii="GHEA Grapalat" w:hAnsi="GHEA Grapalat"/>
            <w:color w:val="0000FF"/>
            <w:u w:val="single"/>
            <w:lang w:val="en-US" w:eastAsia="ru-RU" w:bidi="ar-SA"/>
          </w:rPr>
          <w:t>www.armeps.am</w:t>
        </w:r>
      </w:hyperlink>
      <w:r w:rsidRPr="00EB534D">
        <w:rPr>
          <w:rFonts w:ascii="GHEA Grapalat" w:hAnsi="GHEA Grapalat"/>
          <w:lang w:val="en-US" w:eastAsia="ru-RU" w:bidi="ar-SA"/>
        </w:rPr>
        <w:t>) no later than 17:</w:t>
      </w:r>
      <w:r w:rsidR="0028070A">
        <w:rPr>
          <w:rFonts w:ascii="GHEA Grapalat" w:hAnsi="GHEA Grapalat"/>
          <w:lang w:val="en-US" w:eastAsia="ru-RU" w:bidi="ar-SA"/>
        </w:rPr>
        <w:t>00</w:t>
      </w:r>
      <w:r w:rsidRPr="00EB534D">
        <w:rPr>
          <w:rFonts w:ascii="GHEA Grapalat" w:hAnsi="GHEA Grapalat"/>
          <w:lang w:val="en-US" w:eastAsia="ru-RU" w:bidi="ar-SA"/>
        </w:rPr>
        <w:t xml:space="preserve"> on the </w:t>
      </w:r>
      <w:r w:rsidR="008C5B7B">
        <w:rPr>
          <w:rFonts w:ascii="GHEA Grapalat" w:hAnsi="GHEA Grapalat"/>
          <w:lang w:val="en-US" w:eastAsia="ru-RU" w:bidi="ar-SA"/>
        </w:rPr>
        <w:t>10</w:t>
      </w:r>
      <w:r w:rsidRPr="00EB534D">
        <w:rPr>
          <w:rFonts w:ascii="GHEA Grapalat" w:hAnsi="GHEA Grapalat"/>
          <w:lang w:val="en-US" w:eastAsia="ru-RU" w:bidi="ar-SA"/>
        </w:rPr>
        <w:t>th calendar day after the date of publication of this announcement. Applications may be submitted in Armenian, as well as in English or Russian.</w:t>
      </w:r>
    </w:p>
    <w:p w14:paraId="270ABBEF" w14:textId="1CFDEF4A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The opening of applications will take place electronically via the </w:t>
      </w:r>
      <w:proofErr w:type="spellStart"/>
      <w:r w:rsidRPr="00EB534D">
        <w:rPr>
          <w:rFonts w:ascii="GHEA Grapalat" w:hAnsi="GHEA Grapalat"/>
          <w:lang w:val="en-US" w:eastAsia="ru-RU" w:bidi="ar-SA"/>
        </w:rPr>
        <w:t>Armeps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system at 17:00 on the </w:t>
      </w:r>
      <w:r w:rsidR="008C5B7B">
        <w:rPr>
          <w:rFonts w:ascii="GHEA Grapalat" w:hAnsi="GHEA Grapalat"/>
          <w:lang w:val="en-US" w:eastAsia="ru-RU" w:bidi="ar-SA"/>
        </w:rPr>
        <w:t>10</w:t>
      </w:r>
      <w:r w:rsidRPr="00EB534D">
        <w:rPr>
          <w:rFonts w:ascii="GHEA Grapalat" w:hAnsi="GHEA Grapalat"/>
          <w:lang w:val="en-US" w:eastAsia="ru-RU" w:bidi="ar-SA"/>
        </w:rPr>
        <w:t>th calendar day after the date of publication of this announcement.</w:t>
      </w:r>
    </w:p>
    <w:p w14:paraId="61D88954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Complaints related to this procedure are handled in accordance with the RA Law on Procurement and the Civil Procedure Code of the RA.</w:t>
      </w:r>
    </w:p>
    <w:p w14:paraId="4B193C9F" w14:textId="385CBA63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For additional information regarding this announcement, please contact the secretary of the Evaluation Committee, </w:t>
      </w:r>
      <w:r w:rsidR="0028070A">
        <w:rPr>
          <w:rFonts w:ascii="GHEA Grapalat" w:hAnsi="GHEA Grapalat"/>
          <w:lang w:val="en-US" w:eastAsia="ru-RU" w:bidi="ar-SA"/>
        </w:rPr>
        <w:t>Lia Abelian</w:t>
      </w:r>
      <w:r w:rsidRPr="00EB534D">
        <w:rPr>
          <w:rFonts w:ascii="GHEA Grapalat" w:hAnsi="GHEA Grapalat"/>
          <w:lang w:val="en-US" w:eastAsia="ru-RU" w:bidi="ar-SA"/>
        </w:rPr>
        <w:br/>
        <w:t>Phone: +374 9</w:t>
      </w:r>
      <w:r w:rsidR="0028070A">
        <w:rPr>
          <w:rFonts w:ascii="GHEA Grapalat" w:hAnsi="GHEA Grapalat"/>
          <w:lang w:val="en-US" w:eastAsia="ru-RU" w:bidi="ar-SA"/>
        </w:rPr>
        <w:t>3</w:t>
      </w:r>
      <w:r w:rsidR="0028070A">
        <w:rPr>
          <w:rFonts w:ascii="Calibri" w:hAnsi="Calibri" w:cs="Calibri"/>
          <w:lang w:val="en-US" w:eastAsia="ru-RU" w:bidi="ar-SA"/>
        </w:rPr>
        <w:t> </w:t>
      </w:r>
      <w:r w:rsidR="0028070A">
        <w:rPr>
          <w:rFonts w:ascii="GHEA Grapalat" w:hAnsi="GHEA Grapalat"/>
          <w:lang w:val="en-US" w:eastAsia="ru-RU" w:bidi="ar-SA"/>
        </w:rPr>
        <w:t>789 769</w:t>
      </w:r>
      <w:r w:rsidRPr="00EB534D">
        <w:rPr>
          <w:rFonts w:ascii="GHEA Grapalat" w:hAnsi="GHEA Grapalat"/>
          <w:lang w:val="en-US" w:eastAsia="ru-RU" w:bidi="ar-SA"/>
        </w:rPr>
        <w:br/>
        <w:t>Email: kajaranfinance@gmail.com</w:t>
      </w:r>
    </w:p>
    <w:p w14:paraId="22378930" w14:textId="39DB4BBF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ru-RU" w:eastAsia="ru-RU" w:bidi="ar-SA"/>
        </w:rPr>
      </w:pPr>
      <w:r w:rsidRPr="00EB534D">
        <w:rPr>
          <w:rFonts w:ascii="GHEA Grapalat" w:hAnsi="GHEA Grapalat"/>
          <w:lang w:val="ru-RU" w:eastAsia="ru-RU" w:bidi="ar-SA"/>
        </w:rPr>
        <w:t xml:space="preserve">Client: </w:t>
      </w:r>
      <w:proofErr w:type="spellStart"/>
      <w:r w:rsidRPr="00EB534D">
        <w:rPr>
          <w:rFonts w:ascii="GHEA Grapalat" w:hAnsi="GHEA Grapalat"/>
          <w:lang w:val="ru-RU" w:eastAsia="ru-RU" w:bidi="ar-SA"/>
        </w:rPr>
        <w:t>Kajaran</w:t>
      </w:r>
      <w:proofErr w:type="spellEnd"/>
      <w:r w:rsidRPr="00EB534D">
        <w:rPr>
          <w:rFonts w:ascii="GHEA Grapalat" w:hAnsi="GHEA Grapalat"/>
          <w:lang w:val="ru-RU" w:eastAsia="ru-RU" w:bidi="ar-SA"/>
        </w:rPr>
        <w:t xml:space="preserve"> </w:t>
      </w:r>
      <w:proofErr w:type="spellStart"/>
      <w:r w:rsidRPr="00EB534D">
        <w:rPr>
          <w:rFonts w:ascii="GHEA Grapalat" w:hAnsi="GHEA Grapalat"/>
          <w:lang w:val="ru-RU" w:eastAsia="ru-RU" w:bidi="ar-SA"/>
        </w:rPr>
        <w:t>Municipality</w:t>
      </w:r>
      <w:proofErr w:type="spellEnd"/>
    </w:p>
    <w:p w14:paraId="18326658" w14:textId="77777777" w:rsidR="00606A9F" w:rsidRPr="00EB534D" w:rsidRDefault="00606A9F" w:rsidP="00EB534D">
      <w:pPr>
        <w:pStyle w:val="BodyTextIndent"/>
        <w:tabs>
          <w:tab w:val="left" w:pos="9923"/>
        </w:tabs>
        <w:spacing w:line="240" w:lineRule="auto"/>
        <w:ind w:left="567" w:right="565"/>
        <w:jc w:val="center"/>
        <w:rPr>
          <w:rFonts w:ascii="GHEA Grapalat" w:hAnsi="GHEA Grapalat"/>
          <w:i w:val="0"/>
          <w:sz w:val="24"/>
          <w:szCs w:val="24"/>
        </w:rPr>
      </w:pPr>
    </w:p>
    <w:sectPr w:rsidR="00606A9F" w:rsidRPr="00EB534D" w:rsidSect="002D6011">
      <w:pgSz w:w="11906" w:h="16838" w:code="9"/>
      <w:pgMar w:top="567" w:right="567" w:bottom="567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8950B" w14:textId="77777777" w:rsidR="00371CC0" w:rsidRDefault="00371CC0">
      <w:r>
        <w:separator/>
      </w:r>
    </w:p>
  </w:endnote>
  <w:endnote w:type="continuationSeparator" w:id="0">
    <w:p w14:paraId="274F055F" w14:textId="77777777" w:rsidR="00371CC0" w:rsidRDefault="0037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6B3CF" w14:textId="77777777" w:rsidR="00371CC0" w:rsidRDefault="00371CC0">
      <w:r>
        <w:separator/>
      </w:r>
    </w:p>
  </w:footnote>
  <w:footnote w:type="continuationSeparator" w:id="0">
    <w:p w14:paraId="3870555D" w14:textId="77777777" w:rsidR="00371CC0" w:rsidRDefault="00371C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453329785">
    <w:abstractNumId w:val="8"/>
  </w:num>
  <w:num w:numId="2" w16cid:durableId="1461877758">
    <w:abstractNumId w:val="2"/>
  </w:num>
  <w:num w:numId="3" w16cid:durableId="5326457">
    <w:abstractNumId w:val="7"/>
  </w:num>
  <w:num w:numId="4" w16cid:durableId="66733131">
    <w:abstractNumId w:val="5"/>
  </w:num>
  <w:num w:numId="5" w16cid:durableId="1814327316">
    <w:abstractNumId w:val="9"/>
  </w:num>
  <w:num w:numId="6" w16cid:durableId="92341302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97933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51901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0796281">
    <w:abstractNumId w:val="6"/>
  </w:num>
  <w:num w:numId="10" w16cid:durableId="239222512">
    <w:abstractNumId w:val="0"/>
  </w:num>
  <w:num w:numId="11" w16cid:durableId="1775595748">
    <w:abstractNumId w:val="1"/>
  </w:num>
  <w:num w:numId="12" w16cid:durableId="1652175320">
    <w:abstractNumId w:val="12"/>
  </w:num>
  <w:num w:numId="13" w16cid:durableId="1471707380">
    <w:abstractNumId w:val="10"/>
  </w:num>
  <w:num w:numId="14" w16cid:durableId="55056867">
    <w:abstractNumId w:val="3"/>
  </w:num>
  <w:num w:numId="15" w16cid:durableId="131556212">
    <w:abstractNumId w:val="11"/>
  </w:num>
  <w:num w:numId="16" w16cid:durableId="7362366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345"/>
    <w:rsid w:val="0000037D"/>
    <w:rsid w:val="0000070E"/>
    <w:rsid w:val="00000958"/>
    <w:rsid w:val="000016BB"/>
    <w:rsid w:val="00002C23"/>
    <w:rsid w:val="000031E3"/>
    <w:rsid w:val="00003DF0"/>
    <w:rsid w:val="00005D30"/>
    <w:rsid w:val="000076A1"/>
    <w:rsid w:val="0000776B"/>
    <w:rsid w:val="000077DF"/>
    <w:rsid w:val="00007CEB"/>
    <w:rsid w:val="00012347"/>
    <w:rsid w:val="00012E2C"/>
    <w:rsid w:val="00013093"/>
    <w:rsid w:val="000132F3"/>
    <w:rsid w:val="00013C24"/>
    <w:rsid w:val="000151C0"/>
    <w:rsid w:val="00017484"/>
    <w:rsid w:val="00021C2E"/>
    <w:rsid w:val="00023384"/>
    <w:rsid w:val="000246E6"/>
    <w:rsid w:val="00025353"/>
    <w:rsid w:val="00025785"/>
    <w:rsid w:val="00026351"/>
    <w:rsid w:val="0002667B"/>
    <w:rsid w:val="000275BF"/>
    <w:rsid w:val="00030D40"/>
    <w:rsid w:val="000312D9"/>
    <w:rsid w:val="000313A6"/>
    <w:rsid w:val="00031D2C"/>
    <w:rsid w:val="000330A3"/>
    <w:rsid w:val="00033946"/>
    <w:rsid w:val="00033B20"/>
    <w:rsid w:val="00037BC6"/>
    <w:rsid w:val="00037DDE"/>
    <w:rsid w:val="000408D8"/>
    <w:rsid w:val="00040BB7"/>
    <w:rsid w:val="0004387F"/>
    <w:rsid w:val="00046BAC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04E"/>
    <w:rsid w:val="00071D1C"/>
    <w:rsid w:val="00073430"/>
    <w:rsid w:val="000735B0"/>
    <w:rsid w:val="00073A04"/>
    <w:rsid w:val="00073A09"/>
    <w:rsid w:val="00075997"/>
    <w:rsid w:val="0007658A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4E01"/>
    <w:rsid w:val="00085931"/>
    <w:rsid w:val="000878DB"/>
    <w:rsid w:val="000911CA"/>
    <w:rsid w:val="0009146F"/>
    <w:rsid w:val="00092D0A"/>
    <w:rsid w:val="0009380C"/>
    <w:rsid w:val="0009449B"/>
    <w:rsid w:val="000946A3"/>
    <w:rsid w:val="00095EB1"/>
    <w:rsid w:val="00096865"/>
    <w:rsid w:val="00097DE8"/>
    <w:rsid w:val="000A2EEC"/>
    <w:rsid w:val="000A37CE"/>
    <w:rsid w:val="000A5B16"/>
    <w:rsid w:val="000A6B75"/>
    <w:rsid w:val="000A72AD"/>
    <w:rsid w:val="000A7528"/>
    <w:rsid w:val="000B033F"/>
    <w:rsid w:val="000B259E"/>
    <w:rsid w:val="000B3907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16C6"/>
    <w:rsid w:val="000D2527"/>
    <w:rsid w:val="000D3188"/>
    <w:rsid w:val="000D34C8"/>
    <w:rsid w:val="000D36F3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0BAB"/>
    <w:rsid w:val="000F109E"/>
    <w:rsid w:val="000F332D"/>
    <w:rsid w:val="000F338E"/>
    <w:rsid w:val="000F3939"/>
    <w:rsid w:val="000F3CF4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674"/>
    <w:rsid w:val="00110D13"/>
    <w:rsid w:val="00112EFF"/>
    <w:rsid w:val="00113F0D"/>
    <w:rsid w:val="00115905"/>
    <w:rsid w:val="001159FA"/>
    <w:rsid w:val="0011611E"/>
    <w:rsid w:val="001168B3"/>
    <w:rsid w:val="00117020"/>
    <w:rsid w:val="00117964"/>
    <w:rsid w:val="00117DAA"/>
    <w:rsid w:val="00124461"/>
    <w:rsid w:val="00126B5D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77BA"/>
    <w:rsid w:val="00137A5C"/>
    <w:rsid w:val="00143A9F"/>
    <w:rsid w:val="00143E8C"/>
    <w:rsid w:val="0014472E"/>
    <w:rsid w:val="00144F73"/>
    <w:rsid w:val="001457F9"/>
    <w:rsid w:val="001458D6"/>
    <w:rsid w:val="00145CC3"/>
    <w:rsid w:val="00147CD0"/>
    <w:rsid w:val="00147F14"/>
    <w:rsid w:val="001515DE"/>
    <w:rsid w:val="00152261"/>
    <w:rsid w:val="001522CE"/>
    <w:rsid w:val="00152564"/>
    <w:rsid w:val="00153A85"/>
    <w:rsid w:val="00153C87"/>
    <w:rsid w:val="001555C1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626"/>
    <w:rsid w:val="00166609"/>
    <w:rsid w:val="001724D7"/>
    <w:rsid w:val="001732FB"/>
    <w:rsid w:val="00174FE1"/>
    <w:rsid w:val="00175F8F"/>
    <w:rsid w:val="00175FDC"/>
    <w:rsid w:val="001761B8"/>
    <w:rsid w:val="001763F5"/>
    <w:rsid w:val="00176A38"/>
    <w:rsid w:val="00176A92"/>
    <w:rsid w:val="00176E31"/>
    <w:rsid w:val="00177A5C"/>
    <w:rsid w:val="00180EE9"/>
    <w:rsid w:val="00181C60"/>
    <w:rsid w:val="00181F0F"/>
    <w:rsid w:val="00182674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97B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A7B4C"/>
    <w:rsid w:val="001B0D9A"/>
    <w:rsid w:val="001B131D"/>
    <w:rsid w:val="001B1370"/>
    <w:rsid w:val="001B16A2"/>
    <w:rsid w:val="001B1FC4"/>
    <w:rsid w:val="001B45A9"/>
    <w:rsid w:val="001B478E"/>
    <w:rsid w:val="001B6FCF"/>
    <w:rsid w:val="001C07C6"/>
    <w:rsid w:val="001C0849"/>
    <w:rsid w:val="001C0C12"/>
    <w:rsid w:val="001C2CF9"/>
    <w:rsid w:val="001C3D83"/>
    <w:rsid w:val="001C3F6C"/>
    <w:rsid w:val="001C4E41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3CD5"/>
    <w:rsid w:val="001E55B2"/>
    <w:rsid w:val="001E5866"/>
    <w:rsid w:val="001F0335"/>
    <w:rsid w:val="001F0371"/>
    <w:rsid w:val="001F3237"/>
    <w:rsid w:val="001F386B"/>
    <w:rsid w:val="001F4B65"/>
    <w:rsid w:val="001F5FDE"/>
    <w:rsid w:val="001F6578"/>
    <w:rsid w:val="001F760C"/>
    <w:rsid w:val="00200635"/>
    <w:rsid w:val="00201DA0"/>
    <w:rsid w:val="00201F2E"/>
    <w:rsid w:val="00202F4D"/>
    <w:rsid w:val="002032CE"/>
    <w:rsid w:val="00203917"/>
    <w:rsid w:val="00204B03"/>
    <w:rsid w:val="00204E53"/>
    <w:rsid w:val="00206E4D"/>
    <w:rsid w:val="0020701A"/>
    <w:rsid w:val="002100B3"/>
    <w:rsid w:val="002101F2"/>
    <w:rsid w:val="00210F0C"/>
    <w:rsid w:val="00211CC8"/>
    <w:rsid w:val="002137E6"/>
    <w:rsid w:val="002138EC"/>
    <w:rsid w:val="00213EB8"/>
    <w:rsid w:val="00217710"/>
    <w:rsid w:val="00220ACB"/>
    <w:rsid w:val="00220C7C"/>
    <w:rsid w:val="002210FA"/>
    <w:rsid w:val="002218FE"/>
    <w:rsid w:val="0022338B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48D4"/>
    <w:rsid w:val="0023571C"/>
    <w:rsid w:val="00236B75"/>
    <w:rsid w:val="0023704D"/>
    <w:rsid w:val="0024027D"/>
    <w:rsid w:val="00240289"/>
    <w:rsid w:val="0024186B"/>
    <w:rsid w:val="0024205E"/>
    <w:rsid w:val="00252C9C"/>
    <w:rsid w:val="00253F99"/>
    <w:rsid w:val="002542AE"/>
    <w:rsid w:val="00254A36"/>
    <w:rsid w:val="002559B9"/>
    <w:rsid w:val="00255A2B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66B5A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06A"/>
    <w:rsid w:val="00276441"/>
    <w:rsid w:val="00277F14"/>
    <w:rsid w:val="0028070A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96B35"/>
    <w:rsid w:val="002A0EB6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3A8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011"/>
    <w:rsid w:val="002D6ACB"/>
    <w:rsid w:val="002D7E80"/>
    <w:rsid w:val="002E0877"/>
    <w:rsid w:val="002E3165"/>
    <w:rsid w:val="002E4305"/>
    <w:rsid w:val="002E4C84"/>
    <w:rsid w:val="002E530A"/>
    <w:rsid w:val="002E531D"/>
    <w:rsid w:val="002F1AB3"/>
    <w:rsid w:val="002F2B23"/>
    <w:rsid w:val="002F35FE"/>
    <w:rsid w:val="002F4BEF"/>
    <w:rsid w:val="002F6164"/>
    <w:rsid w:val="002F6FA0"/>
    <w:rsid w:val="002F7A7E"/>
    <w:rsid w:val="00301193"/>
    <w:rsid w:val="00301979"/>
    <w:rsid w:val="00301A57"/>
    <w:rsid w:val="00303732"/>
    <w:rsid w:val="003041A8"/>
    <w:rsid w:val="00304436"/>
    <w:rsid w:val="00304497"/>
    <w:rsid w:val="00304D64"/>
    <w:rsid w:val="00305E59"/>
    <w:rsid w:val="00305F6D"/>
    <w:rsid w:val="0030667E"/>
    <w:rsid w:val="00307B5B"/>
    <w:rsid w:val="00307F3C"/>
    <w:rsid w:val="003101E4"/>
    <w:rsid w:val="00310A82"/>
    <w:rsid w:val="00310B6E"/>
    <w:rsid w:val="00310ED2"/>
    <w:rsid w:val="00311076"/>
    <w:rsid w:val="003141B6"/>
    <w:rsid w:val="00314E47"/>
    <w:rsid w:val="00316381"/>
    <w:rsid w:val="003169A4"/>
    <w:rsid w:val="00321A56"/>
    <w:rsid w:val="00321B20"/>
    <w:rsid w:val="00325546"/>
    <w:rsid w:val="003259C5"/>
    <w:rsid w:val="00325CC0"/>
    <w:rsid w:val="003260BC"/>
    <w:rsid w:val="00326507"/>
    <w:rsid w:val="00327436"/>
    <w:rsid w:val="00330BE7"/>
    <w:rsid w:val="00333314"/>
    <w:rsid w:val="00334564"/>
    <w:rsid w:val="00334A44"/>
    <w:rsid w:val="0033571F"/>
    <w:rsid w:val="00335C2A"/>
    <w:rsid w:val="00336A1B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1CC0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87913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0BA3"/>
    <w:rsid w:val="003A145D"/>
    <w:rsid w:val="003A2BE0"/>
    <w:rsid w:val="003A3C0A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2C3C"/>
    <w:rsid w:val="003E3996"/>
    <w:rsid w:val="003E3B26"/>
    <w:rsid w:val="003E3FD0"/>
    <w:rsid w:val="003E4184"/>
    <w:rsid w:val="003E4CE1"/>
    <w:rsid w:val="003E68A7"/>
    <w:rsid w:val="003E6971"/>
    <w:rsid w:val="003E7802"/>
    <w:rsid w:val="003F10E8"/>
    <w:rsid w:val="003F1EEA"/>
    <w:rsid w:val="003F208A"/>
    <w:rsid w:val="003F264A"/>
    <w:rsid w:val="003F3925"/>
    <w:rsid w:val="003F4C5E"/>
    <w:rsid w:val="003F6CF8"/>
    <w:rsid w:val="003F7B41"/>
    <w:rsid w:val="0040112D"/>
    <w:rsid w:val="00401BA5"/>
    <w:rsid w:val="00402941"/>
    <w:rsid w:val="00403109"/>
    <w:rsid w:val="004054B8"/>
    <w:rsid w:val="004055C1"/>
    <w:rsid w:val="00405996"/>
    <w:rsid w:val="004068F5"/>
    <w:rsid w:val="00406913"/>
    <w:rsid w:val="004072C8"/>
    <w:rsid w:val="0040761D"/>
    <w:rsid w:val="004110AC"/>
    <w:rsid w:val="00411D9D"/>
    <w:rsid w:val="004175B6"/>
    <w:rsid w:val="00420DC1"/>
    <w:rsid w:val="0042265D"/>
    <w:rsid w:val="0042656C"/>
    <w:rsid w:val="00427EAA"/>
    <w:rsid w:val="00431998"/>
    <w:rsid w:val="004320F2"/>
    <w:rsid w:val="00434D1C"/>
    <w:rsid w:val="0043558D"/>
    <w:rsid w:val="004361D6"/>
    <w:rsid w:val="00437C76"/>
    <w:rsid w:val="00437CDB"/>
    <w:rsid w:val="00437E5D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4D97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3F6"/>
    <w:rsid w:val="00483944"/>
    <w:rsid w:val="0048419C"/>
    <w:rsid w:val="00484FED"/>
    <w:rsid w:val="00486B55"/>
    <w:rsid w:val="004874EC"/>
    <w:rsid w:val="00491754"/>
    <w:rsid w:val="004929E4"/>
    <w:rsid w:val="00493AF9"/>
    <w:rsid w:val="004974D8"/>
    <w:rsid w:val="004A0EA3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5E39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5A34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3B9C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3E7"/>
    <w:rsid w:val="005358F5"/>
    <w:rsid w:val="00535D9A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46A4"/>
    <w:rsid w:val="005563D9"/>
    <w:rsid w:val="00557E3D"/>
    <w:rsid w:val="00562EB1"/>
    <w:rsid w:val="0056331A"/>
    <w:rsid w:val="005639B0"/>
    <w:rsid w:val="0056625A"/>
    <w:rsid w:val="00567040"/>
    <w:rsid w:val="00567E98"/>
    <w:rsid w:val="005716B8"/>
    <w:rsid w:val="00571702"/>
    <w:rsid w:val="00571F29"/>
    <w:rsid w:val="00573368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4680"/>
    <w:rsid w:val="005A7FD2"/>
    <w:rsid w:val="005B18D8"/>
    <w:rsid w:val="005B1CFC"/>
    <w:rsid w:val="005B1DD6"/>
    <w:rsid w:val="005B1E95"/>
    <w:rsid w:val="005B20E7"/>
    <w:rsid w:val="005B598A"/>
    <w:rsid w:val="005B6B3E"/>
    <w:rsid w:val="005B77B6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A9F"/>
    <w:rsid w:val="00606B84"/>
    <w:rsid w:val="00614934"/>
    <w:rsid w:val="00615570"/>
    <w:rsid w:val="00615881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46E77"/>
    <w:rsid w:val="00650073"/>
    <w:rsid w:val="00650458"/>
    <w:rsid w:val="00650589"/>
    <w:rsid w:val="00651408"/>
    <w:rsid w:val="006521E5"/>
    <w:rsid w:val="00655E71"/>
    <w:rsid w:val="00656850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2706"/>
    <w:rsid w:val="00674A72"/>
    <w:rsid w:val="0067579A"/>
    <w:rsid w:val="00675DD3"/>
    <w:rsid w:val="00676178"/>
    <w:rsid w:val="00677237"/>
    <w:rsid w:val="00677658"/>
    <w:rsid w:val="0068468F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A0D8B"/>
    <w:rsid w:val="006A134C"/>
    <w:rsid w:val="006A14B3"/>
    <w:rsid w:val="006A1922"/>
    <w:rsid w:val="006A1F61"/>
    <w:rsid w:val="006A2D29"/>
    <w:rsid w:val="006A475C"/>
    <w:rsid w:val="006A6317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D6AED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37A1"/>
    <w:rsid w:val="007161FE"/>
    <w:rsid w:val="0071687B"/>
    <w:rsid w:val="0071689A"/>
    <w:rsid w:val="00716F47"/>
    <w:rsid w:val="007204FD"/>
    <w:rsid w:val="007210AC"/>
    <w:rsid w:val="00721CBC"/>
    <w:rsid w:val="00722665"/>
    <w:rsid w:val="007237C3"/>
    <w:rsid w:val="00723C8F"/>
    <w:rsid w:val="007248F1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4D5"/>
    <w:rsid w:val="007525C0"/>
    <w:rsid w:val="00753C9B"/>
    <w:rsid w:val="00753E6E"/>
    <w:rsid w:val="007542A6"/>
    <w:rsid w:val="00754697"/>
    <w:rsid w:val="007547BE"/>
    <w:rsid w:val="0075484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37E4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67FD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70C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1FFF"/>
    <w:rsid w:val="0080437A"/>
    <w:rsid w:val="00805DDF"/>
    <w:rsid w:val="008065D5"/>
    <w:rsid w:val="00807178"/>
    <w:rsid w:val="00807F1E"/>
    <w:rsid w:val="00807F3B"/>
    <w:rsid w:val="008105B4"/>
    <w:rsid w:val="00811D16"/>
    <w:rsid w:val="008127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5D7F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175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1594"/>
    <w:rsid w:val="0085236E"/>
    <w:rsid w:val="00852545"/>
    <w:rsid w:val="00853563"/>
    <w:rsid w:val="00853AB7"/>
    <w:rsid w:val="00855F55"/>
    <w:rsid w:val="008568E9"/>
    <w:rsid w:val="00857BF8"/>
    <w:rsid w:val="0086004A"/>
    <w:rsid w:val="008601B2"/>
    <w:rsid w:val="00860305"/>
    <w:rsid w:val="0086059D"/>
    <w:rsid w:val="00860B3B"/>
    <w:rsid w:val="00861BEB"/>
    <w:rsid w:val="00862230"/>
    <w:rsid w:val="008626E5"/>
    <w:rsid w:val="00865D48"/>
    <w:rsid w:val="0086642B"/>
    <w:rsid w:val="00866AF4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1E34"/>
    <w:rsid w:val="008920F8"/>
    <w:rsid w:val="00896212"/>
    <w:rsid w:val="008A0AF2"/>
    <w:rsid w:val="008A120F"/>
    <w:rsid w:val="008A1E8D"/>
    <w:rsid w:val="008A24FA"/>
    <w:rsid w:val="008A345D"/>
    <w:rsid w:val="008A4308"/>
    <w:rsid w:val="008A4DA3"/>
    <w:rsid w:val="008A5B52"/>
    <w:rsid w:val="008A5CEA"/>
    <w:rsid w:val="008A6820"/>
    <w:rsid w:val="008A7905"/>
    <w:rsid w:val="008B1605"/>
    <w:rsid w:val="008B4DB1"/>
    <w:rsid w:val="008B4FDA"/>
    <w:rsid w:val="008B73CD"/>
    <w:rsid w:val="008C1487"/>
    <w:rsid w:val="008C17DA"/>
    <w:rsid w:val="008C343E"/>
    <w:rsid w:val="008C417C"/>
    <w:rsid w:val="008C5B7B"/>
    <w:rsid w:val="008C5C8B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214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296"/>
    <w:rsid w:val="00940C2A"/>
    <w:rsid w:val="009414B2"/>
    <w:rsid w:val="00941728"/>
    <w:rsid w:val="00941924"/>
    <w:rsid w:val="009420D5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3677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77D9D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73D5"/>
    <w:rsid w:val="009B0273"/>
    <w:rsid w:val="009B0824"/>
    <w:rsid w:val="009B0DA1"/>
    <w:rsid w:val="009B2C0E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434"/>
    <w:rsid w:val="009D47AF"/>
    <w:rsid w:val="009D6D1A"/>
    <w:rsid w:val="009D78BC"/>
    <w:rsid w:val="009D78D6"/>
    <w:rsid w:val="009E19C7"/>
    <w:rsid w:val="009E27FC"/>
    <w:rsid w:val="009E2E23"/>
    <w:rsid w:val="009E35C5"/>
    <w:rsid w:val="009E45F3"/>
    <w:rsid w:val="009E4A0F"/>
    <w:rsid w:val="009E6E76"/>
    <w:rsid w:val="009E7100"/>
    <w:rsid w:val="009F0E05"/>
    <w:rsid w:val="009F1FF7"/>
    <w:rsid w:val="009F2A57"/>
    <w:rsid w:val="009F4638"/>
    <w:rsid w:val="009F4A3C"/>
    <w:rsid w:val="009F50A7"/>
    <w:rsid w:val="009F64A7"/>
    <w:rsid w:val="009F7683"/>
    <w:rsid w:val="009F7C54"/>
    <w:rsid w:val="00A00BCA"/>
    <w:rsid w:val="00A00E74"/>
    <w:rsid w:val="00A0285A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3AE5"/>
    <w:rsid w:val="00A24827"/>
    <w:rsid w:val="00A249DB"/>
    <w:rsid w:val="00A24F80"/>
    <w:rsid w:val="00A27FAF"/>
    <w:rsid w:val="00A3062D"/>
    <w:rsid w:val="00A30B3F"/>
    <w:rsid w:val="00A31F51"/>
    <w:rsid w:val="00A34587"/>
    <w:rsid w:val="00A36428"/>
    <w:rsid w:val="00A37070"/>
    <w:rsid w:val="00A371DC"/>
    <w:rsid w:val="00A3782B"/>
    <w:rsid w:val="00A40446"/>
    <w:rsid w:val="00A41484"/>
    <w:rsid w:val="00A41B04"/>
    <w:rsid w:val="00A42E71"/>
    <w:rsid w:val="00A43166"/>
    <w:rsid w:val="00A4360B"/>
    <w:rsid w:val="00A4426D"/>
    <w:rsid w:val="00A45946"/>
    <w:rsid w:val="00A45D45"/>
    <w:rsid w:val="00A4729F"/>
    <w:rsid w:val="00A5050E"/>
    <w:rsid w:val="00A51D7C"/>
    <w:rsid w:val="00A52061"/>
    <w:rsid w:val="00A52B6B"/>
    <w:rsid w:val="00A5512C"/>
    <w:rsid w:val="00A55E59"/>
    <w:rsid w:val="00A55FEE"/>
    <w:rsid w:val="00A5662F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3B27"/>
    <w:rsid w:val="00A95C09"/>
    <w:rsid w:val="00A96293"/>
    <w:rsid w:val="00A96817"/>
    <w:rsid w:val="00AA0AD8"/>
    <w:rsid w:val="00AA0F00"/>
    <w:rsid w:val="00AA13E4"/>
    <w:rsid w:val="00AA2DBB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364"/>
    <w:rsid w:val="00AB3FFE"/>
    <w:rsid w:val="00AB5AF2"/>
    <w:rsid w:val="00AB5E50"/>
    <w:rsid w:val="00AB64C0"/>
    <w:rsid w:val="00AB7D2E"/>
    <w:rsid w:val="00AC082E"/>
    <w:rsid w:val="00AC2CB0"/>
    <w:rsid w:val="00AC3F2F"/>
    <w:rsid w:val="00AC4133"/>
    <w:rsid w:val="00AC4EAF"/>
    <w:rsid w:val="00AC5807"/>
    <w:rsid w:val="00AC743C"/>
    <w:rsid w:val="00AC7A2E"/>
    <w:rsid w:val="00AD0BEB"/>
    <w:rsid w:val="00AD1BFE"/>
    <w:rsid w:val="00AD2570"/>
    <w:rsid w:val="00AD3714"/>
    <w:rsid w:val="00AD522C"/>
    <w:rsid w:val="00AD7B20"/>
    <w:rsid w:val="00AE1606"/>
    <w:rsid w:val="00AE1A3B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4F24"/>
    <w:rsid w:val="00B051BE"/>
    <w:rsid w:val="00B05F95"/>
    <w:rsid w:val="00B07942"/>
    <w:rsid w:val="00B10F5F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718F"/>
    <w:rsid w:val="00B379E2"/>
    <w:rsid w:val="00B40233"/>
    <w:rsid w:val="00B413A8"/>
    <w:rsid w:val="00B425F0"/>
    <w:rsid w:val="00B44A67"/>
    <w:rsid w:val="00B46279"/>
    <w:rsid w:val="00B4668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680F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581F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3B55"/>
    <w:rsid w:val="00BD3C03"/>
    <w:rsid w:val="00BD4817"/>
    <w:rsid w:val="00BD6BF7"/>
    <w:rsid w:val="00BD72E6"/>
    <w:rsid w:val="00BE01AE"/>
    <w:rsid w:val="00BE439E"/>
    <w:rsid w:val="00BE45B6"/>
    <w:rsid w:val="00BE54A9"/>
    <w:rsid w:val="00BE6363"/>
    <w:rsid w:val="00BE6F60"/>
    <w:rsid w:val="00BE7FE1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0C6D"/>
    <w:rsid w:val="00C3130B"/>
    <w:rsid w:val="00C31373"/>
    <w:rsid w:val="00C324F0"/>
    <w:rsid w:val="00C34414"/>
    <w:rsid w:val="00C3484C"/>
    <w:rsid w:val="00C34BF4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1759"/>
    <w:rsid w:val="00C6256F"/>
    <w:rsid w:val="00C62F70"/>
    <w:rsid w:val="00C6329E"/>
    <w:rsid w:val="00C6467B"/>
    <w:rsid w:val="00C647D8"/>
    <w:rsid w:val="00C648B6"/>
    <w:rsid w:val="00C64BE0"/>
    <w:rsid w:val="00C64BF0"/>
    <w:rsid w:val="00C66474"/>
    <w:rsid w:val="00C66A65"/>
    <w:rsid w:val="00C679A5"/>
    <w:rsid w:val="00C706F4"/>
    <w:rsid w:val="00C71E26"/>
    <w:rsid w:val="00C72606"/>
    <w:rsid w:val="00C72D0E"/>
    <w:rsid w:val="00C72E21"/>
    <w:rsid w:val="00C73E62"/>
    <w:rsid w:val="00C752FC"/>
    <w:rsid w:val="00C7666E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1B8F"/>
    <w:rsid w:val="00C978AF"/>
    <w:rsid w:val="00CA0015"/>
    <w:rsid w:val="00CA02A0"/>
    <w:rsid w:val="00CA169D"/>
    <w:rsid w:val="00CA1747"/>
    <w:rsid w:val="00CA1C11"/>
    <w:rsid w:val="00CA4510"/>
    <w:rsid w:val="00CA4AB2"/>
    <w:rsid w:val="00CA5341"/>
    <w:rsid w:val="00CA5671"/>
    <w:rsid w:val="00CA5B8D"/>
    <w:rsid w:val="00CA5DD1"/>
    <w:rsid w:val="00CA770E"/>
    <w:rsid w:val="00CB0129"/>
    <w:rsid w:val="00CB3CB1"/>
    <w:rsid w:val="00CB41AB"/>
    <w:rsid w:val="00CB4C1E"/>
    <w:rsid w:val="00CB66B4"/>
    <w:rsid w:val="00CB68EF"/>
    <w:rsid w:val="00CB79A4"/>
    <w:rsid w:val="00CC05D4"/>
    <w:rsid w:val="00CC0A8D"/>
    <w:rsid w:val="00CC228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2DD3"/>
    <w:rsid w:val="00CF2DF3"/>
    <w:rsid w:val="00CF33E9"/>
    <w:rsid w:val="00CF34D0"/>
    <w:rsid w:val="00CF63BF"/>
    <w:rsid w:val="00D00401"/>
    <w:rsid w:val="00D00406"/>
    <w:rsid w:val="00D0068C"/>
    <w:rsid w:val="00D008B5"/>
    <w:rsid w:val="00D00BED"/>
    <w:rsid w:val="00D01B3C"/>
    <w:rsid w:val="00D02861"/>
    <w:rsid w:val="00D028CC"/>
    <w:rsid w:val="00D03331"/>
    <w:rsid w:val="00D03E7C"/>
    <w:rsid w:val="00D048EE"/>
    <w:rsid w:val="00D04B17"/>
    <w:rsid w:val="00D05A4D"/>
    <w:rsid w:val="00D05E00"/>
    <w:rsid w:val="00D06AFA"/>
    <w:rsid w:val="00D104E6"/>
    <w:rsid w:val="00D1177B"/>
    <w:rsid w:val="00D132BC"/>
    <w:rsid w:val="00D14345"/>
    <w:rsid w:val="00D150B0"/>
    <w:rsid w:val="00D15272"/>
    <w:rsid w:val="00D161B8"/>
    <w:rsid w:val="00D17258"/>
    <w:rsid w:val="00D219A5"/>
    <w:rsid w:val="00D22464"/>
    <w:rsid w:val="00D224E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136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BE8"/>
    <w:rsid w:val="00DA6C97"/>
    <w:rsid w:val="00DA7953"/>
    <w:rsid w:val="00DB01A7"/>
    <w:rsid w:val="00DB2BCC"/>
    <w:rsid w:val="00DB34F8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0AD7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416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A6B"/>
    <w:rsid w:val="00E070E6"/>
    <w:rsid w:val="00E10BB7"/>
    <w:rsid w:val="00E13896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532"/>
    <w:rsid w:val="00E25D59"/>
    <w:rsid w:val="00E2620A"/>
    <w:rsid w:val="00E26970"/>
    <w:rsid w:val="00E26A48"/>
    <w:rsid w:val="00E27DBC"/>
    <w:rsid w:val="00E32906"/>
    <w:rsid w:val="00E33CBE"/>
    <w:rsid w:val="00E36717"/>
    <w:rsid w:val="00E36A86"/>
    <w:rsid w:val="00E37384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21D8"/>
    <w:rsid w:val="00E54297"/>
    <w:rsid w:val="00E54B2C"/>
    <w:rsid w:val="00E5510F"/>
    <w:rsid w:val="00E6008B"/>
    <w:rsid w:val="00E6044F"/>
    <w:rsid w:val="00E61474"/>
    <w:rsid w:val="00E61B67"/>
    <w:rsid w:val="00E6367A"/>
    <w:rsid w:val="00E63C8D"/>
    <w:rsid w:val="00E64337"/>
    <w:rsid w:val="00E657FE"/>
    <w:rsid w:val="00E65F37"/>
    <w:rsid w:val="00E674AE"/>
    <w:rsid w:val="00E67BA7"/>
    <w:rsid w:val="00E73671"/>
    <w:rsid w:val="00E73C91"/>
    <w:rsid w:val="00E74264"/>
    <w:rsid w:val="00E749B7"/>
    <w:rsid w:val="00E7522C"/>
    <w:rsid w:val="00E765B7"/>
    <w:rsid w:val="00E77A8B"/>
    <w:rsid w:val="00E77EEE"/>
    <w:rsid w:val="00E805B6"/>
    <w:rsid w:val="00E81D32"/>
    <w:rsid w:val="00E84171"/>
    <w:rsid w:val="00E85A49"/>
    <w:rsid w:val="00E86BDB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05D"/>
    <w:rsid w:val="00EA150B"/>
    <w:rsid w:val="00EA1FA8"/>
    <w:rsid w:val="00EA3E33"/>
    <w:rsid w:val="00EA3FD0"/>
    <w:rsid w:val="00EA40DF"/>
    <w:rsid w:val="00EA58C8"/>
    <w:rsid w:val="00EA625E"/>
    <w:rsid w:val="00EA7474"/>
    <w:rsid w:val="00EB0B3D"/>
    <w:rsid w:val="00EB212D"/>
    <w:rsid w:val="00EB2AE8"/>
    <w:rsid w:val="00EB395D"/>
    <w:rsid w:val="00EB42B2"/>
    <w:rsid w:val="00EB487B"/>
    <w:rsid w:val="00EB534D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3A8C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543"/>
    <w:rsid w:val="00EF7868"/>
    <w:rsid w:val="00F04FC3"/>
    <w:rsid w:val="00F06A0F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00F"/>
    <w:rsid w:val="00F20B78"/>
    <w:rsid w:val="00F20CF5"/>
    <w:rsid w:val="00F20DA5"/>
    <w:rsid w:val="00F21C25"/>
    <w:rsid w:val="00F22E15"/>
    <w:rsid w:val="00F23100"/>
    <w:rsid w:val="00F23A51"/>
    <w:rsid w:val="00F242D7"/>
    <w:rsid w:val="00F24327"/>
    <w:rsid w:val="00F24E9E"/>
    <w:rsid w:val="00F26162"/>
    <w:rsid w:val="00F263B3"/>
    <w:rsid w:val="00F26AAB"/>
    <w:rsid w:val="00F31374"/>
    <w:rsid w:val="00F339E3"/>
    <w:rsid w:val="00F3746E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1974"/>
    <w:rsid w:val="00F52F4A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6AE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4C93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351C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B96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C04F4"/>
  <w15:docId w15:val="{5C1CD859-25EA-4A4A-81F0-966A61CF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GB" w:eastAsia="en-GB" w:bidi="en-GB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GB" w:eastAsia="en-GB" w:bidi="en-GB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en-GB" w:eastAsia="en-GB" w:bidi="en-GB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en-GB" w:bidi="en-GB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GB" w:eastAsia="en-GB" w:bidi="en-GB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GB" w:eastAsia="en-GB" w:bidi="en-GB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GB" w:eastAsia="en-GB" w:bidi="en-GB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GB" w:eastAsia="en-GB" w:bidi="en-GB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GB" w:eastAsia="en-GB" w:bidi="en-GB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GB" w:eastAsia="en-GB" w:bidi="en-GB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en-GB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GB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GB" w:eastAsia="en-GB" w:bidi="en-GB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GB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GB" w:eastAsia="en-GB" w:bidi="en-GB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GB" w:eastAsia="en-GB" w:bidi="en-GB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GB" w:eastAsia="en-GB" w:bidi="en-GB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-GB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-GB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en-GB" w:eastAsia="en-GB" w:bidi="en-GB"/>
    </w:rPr>
  </w:style>
  <w:style w:type="character" w:customStyle="1" w:styleId="CharChar13">
    <w:name w:val="Char Char13"/>
    <w:rsid w:val="007602A3"/>
    <w:rPr>
      <w:rFonts w:ascii="Arial Armenian" w:hAnsi="Arial Armenian"/>
      <w:lang w:val="en-GB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en-GB" w:eastAsia="en-GB" w:bidi="en-GB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GB" w:eastAsia="en-GB" w:bidi="en-GB"/>
    </w:rPr>
  </w:style>
  <w:style w:type="character" w:customStyle="1" w:styleId="HeaderChar">
    <w:name w:val="Header Char"/>
    <w:link w:val="Header"/>
    <w:rsid w:val="007602A3"/>
    <w:rPr>
      <w:lang w:val="en-GB" w:eastAsia="en-GB" w:bidi="en-GB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GB" w:eastAsia="en-GB" w:bidi="en-GB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GB" w:eastAsia="en-GB" w:bidi="en-GB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GB" w:eastAsia="en-GB" w:bidi="en-GB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GB" w:eastAsia="en-GB" w:bidi="en-GB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GB" w:eastAsia="en-GB" w:bidi="en-GB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GB" w:eastAsia="en-GB" w:bidi="en-GB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en-GB"/>
    </w:rPr>
  </w:style>
  <w:style w:type="character" w:customStyle="1" w:styleId="CharChar">
    <w:name w:val="Char Char"/>
    <w:locked/>
    <w:rsid w:val="00630CC3"/>
    <w:rPr>
      <w:lang w:val="en-GB" w:eastAsia="en-GB" w:bidi="en-GB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en-GB"/>
    </w:rPr>
  </w:style>
  <w:style w:type="character" w:customStyle="1" w:styleId="BodyTextIndent3Char">
    <w:name w:val="Body Text Indent 3 Char"/>
    <w:link w:val="BodyTextIndent3"/>
    <w:rsid w:val="00A04E67"/>
    <w:rPr>
      <w:rFonts w:ascii="Times Armenian" w:hAnsi="Times Armenian"/>
    </w:rPr>
  </w:style>
  <w:style w:type="paragraph" w:styleId="NoSpacing">
    <w:name w:val="No Spacing"/>
    <w:uiPriority w:val="1"/>
    <w:qFormat/>
    <w:rsid w:val="00314E47"/>
    <w:rPr>
      <w:rFonts w:asciiTheme="minorHAnsi" w:eastAsiaTheme="minorHAnsi" w:hAnsiTheme="minorHAnsi" w:cstheme="minorBidi"/>
      <w:sz w:val="22"/>
      <w:szCs w:val="22"/>
      <w:lang w:val="ru-RU" w:eastAsia="en-US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0077D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077DF"/>
    <w:rPr>
      <w:rFonts w:ascii="Consolas" w:hAnsi="Consolas"/>
    </w:rPr>
  </w:style>
  <w:style w:type="character" w:styleId="UnresolvedMention">
    <w:name w:val="Unresolved Mention"/>
    <w:basedOn w:val="DefaultParagraphFont"/>
    <w:uiPriority w:val="99"/>
    <w:semiHidden/>
    <w:unhideWhenUsed/>
    <w:rsid w:val="00EB5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461A8-8DCD-41D1-AB52-6501CE53B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2382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Lia Abelyan</cp:lastModifiedBy>
  <cp:revision>85</cp:revision>
  <cp:lastPrinted>2017-05-25T08:10:00Z</cp:lastPrinted>
  <dcterms:created xsi:type="dcterms:W3CDTF">2017-09-12T09:12:00Z</dcterms:created>
  <dcterms:modified xsi:type="dcterms:W3CDTF">2025-08-15T07:39:00Z</dcterms:modified>
</cp:coreProperties>
</file>